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framePr w:w="0" w:hRule="auto" w:wrap="auto" w:vAnchor="margin" w:hAnchor="text" w:xAlign="left" w:yAlign="inline"/>
        <w:spacing w:after="156" w:afterLines="50" w:line="360" w:lineRule="auto"/>
        <w:jc w:val="left"/>
        <w:rPr>
          <w:rFonts w:ascii="仿宋" w:hAnsi="仿宋" w:eastAsia="仿宋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附</w:t>
      </w:r>
      <w:r>
        <w:rPr>
          <w:rFonts w:ascii="仿宋" w:hAnsi="仿宋" w:eastAsia="仿宋"/>
          <w:sz w:val="30"/>
          <w:szCs w:val="30"/>
        </w:rPr>
        <w:t>件</w:t>
      </w:r>
      <w:r>
        <w:rPr>
          <w:rFonts w:hint="eastAsia" w:ascii="仿宋" w:hAnsi="仿宋" w:eastAsia="仿宋"/>
          <w:sz w:val="30"/>
          <w:szCs w:val="30"/>
          <w:lang w:eastAsia="zh-CN"/>
        </w:rPr>
        <w:t>三</w:t>
      </w:r>
      <w:r>
        <w:rPr>
          <w:rFonts w:ascii="仿宋" w:hAnsi="仿宋" w:eastAsia="仿宋"/>
          <w:sz w:val="30"/>
          <w:szCs w:val="30"/>
        </w:rPr>
        <w:t>：</w:t>
      </w:r>
    </w:p>
    <w:p>
      <w:pPr>
        <w:pStyle w:val="13"/>
        <w:framePr w:w="0" w:hRule="auto" w:wrap="auto" w:vAnchor="margin" w:hAnchor="text" w:xAlign="left" w:yAlign="inline"/>
        <w:spacing w:after="156" w:afterLines="50" w:line="36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>意见汇总表</w:t>
      </w:r>
    </w:p>
    <w:p>
      <w:pPr>
        <w:pStyle w:val="13"/>
        <w:framePr w:w="0" w:hRule="auto" w:wrap="auto" w:vAnchor="margin" w:hAnchor="text" w:xAlign="left" w:yAlign="inline"/>
        <w:spacing w:after="156" w:afterLines="50" w:line="360" w:lineRule="auto"/>
        <w:jc w:val="left"/>
        <w:rPr>
          <w:rFonts w:hint="default" w:eastAsia="仿宋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</w:rPr>
        <w:t>标准名称：</w:t>
      </w:r>
      <w:r>
        <w:rPr>
          <w:rFonts w:hint="eastAsia" w:ascii="仿宋" w:hAnsi="仿宋" w:eastAsia="仿宋"/>
          <w:i/>
          <w:iCs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i w:val="0"/>
          <w:iCs w:val="0"/>
          <w:color w:val="0000FF"/>
          <w:sz w:val="30"/>
          <w:szCs w:val="30"/>
          <w:u w:val="single"/>
        </w:rPr>
        <w:t>汽车售后零部件名称与分类（</w:t>
      </w:r>
      <w:r>
        <w:rPr>
          <w:rFonts w:ascii="仿宋" w:hAnsi="仿宋" w:eastAsia="仿宋"/>
          <w:i w:val="0"/>
          <w:iCs w:val="0"/>
          <w:color w:val="0000FF"/>
          <w:sz w:val="30"/>
          <w:szCs w:val="30"/>
          <w:u w:val="single"/>
        </w:rPr>
        <w:t>征求意见稿）</w:t>
      </w:r>
      <w:r>
        <w:rPr>
          <w:rFonts w:hint="eastAsia" w:ascii="仿宋" w:hAnsi="仿宋" w:eastAsia="仿宋"/>
          <w:i w:val="0"/>
          <w:iCs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i/>
          <w:iCs/>
          <w:sz w:val="30"/>
          <w:szCs w:val="30"/>
          <w:u w:val="single"/>
          <w:lang w:val="en-US" w:eastAsia="zh-CN"/>
        </w:rPr>
        <w:t xml:space="preserve">  </w:t>
      </w:r>
    </w:p>
    <w:tbl>
      <w:tblPr>
        <w:tblStyle w:val="6"/>
        <w:tblW w:w="136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842"/>
        <w:gridCol w:w="1466"/>
        <w:gridCol w:w="2503"/>
        <w:gridCol w:w="1242"/>
        <w:gridCol w:w="1927"/>
        <w:gridCol w:w="992"/>
        <w:gridCol w:w="851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填表人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6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503" w:type="dxa"/>
            <w:vAlign w:val="center"/>
          </w:tcPr>
          <w:p>
            <w:pPr>
              <w:spacing w:line="360" w:lineRule="auto"/>
              <w:ind w:left="-239" w:leftChars="-114" w:firstLine="239" w:firstLineChars="114"/>
              <w:jc w:val="center"/>
            </w:pPr>
          </w:p>
        </w:tc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1927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58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2919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章条号</w:t>
            </w: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修改建议</w:t>
            </w: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</w:tbl>
    <w:p>
      <w:pPr>
        <w:tabs>
          <w:tab w:val="left" w:pos="5220"/>
        </w:tabs>
        <w:ind w:firstLine="840" w:firstLineChars="400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/>
        </w:rPr>
        <w:t>请于20</w:t>
      </w:r>
      <w:r>
        <w:rPr>
          <w:rFonts w:hint="eastAsia"/>
          <w:lang w:val="en-US" w:eastAsia="zh-CN"/>
        </w:rPr>
        <w:t>21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日前将</w:t>
      </w:r>
      <w:r>
        <w:t>此表</w:t>
      </w:r>
      <w:r>
        <w:rPr>
          <w:rFonts w:hint="eastAsia"/>
        </w:rPr>
        <w:t>反馈至中国汽车流通协会标</w:t>
      </w:r>
      <w:r>
        <w:t>准工作部</w:t>
      </w:r>
      <w:r>
        <w:rPr>
          <w:rFonts w:hint="eastAsia"/>
        </w:rPr>
        <w:t>联系人邮箱：</w:t>
      </w:r>
      <w:r>
        <w:fldChar w:fldCharType="begin"/>
      </w:r>
      <w:r>
        <w:instrText xml:space="preserve"> HYPERLINK "mailto:linxun@cada.cn" </w:instrText>
      </w:r>
      <w:r>
        <w:fldChar w:fldCharType="separate"/>
      </w:r>
      <w:r>
        <w:rPr>
          <w:rStyle w:val="9"/>
        </w:rPr>
        <w:t>linxun@cada.cn</w:t>
      </w:r>
      <w:r>
        <w:rPr>
          <w:rStyle w:val="9"/>
        </w:rPr>
        <w:fldChar w:fldCharType="end"/>
      </w:r>
      <w:r>
        <w:rPr>
          <w:rFonts w:hint="eastAsia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844FB"/>
    <w:rsid w:val="001C7AF9"/>
    <w:rsid w:val="002D4BC2"/>
    <w:rsid w:val="004D7E57"/>
    <w:rsid w:val="005510EA"/>
    <w:rsid w:val="005661BC"/>
    <w:rsid w:val="00805579"/>
    <w:rsid w:val="00873C59"/>
    <w:rsid w:val="00893D30"/>
    <w:rsid w:val="008C3FE5"/>
    <w:rsid w:val="00951789"/>
    <w:rsid w:val="009517A5"/>
    <w:rsid w:val="00951CD1"/>
    <w:rsid w:val="00A56D3B"/>
    <w:rsid w:val="00A67808"/>
    <w:rsid w:val="00AE6D04"/>
    <w:rsid w:val="00B65495"/>
    <w:rsid w:val="00EC5F03"/>
    <w:rsid w:val="03547649"/>
    <w:rsid w:val="159C0336"/>
    <w:rsid w:val="210716C1"/>
    <w:rsid w:val="28E874DB"/>
    <w:rsid w:val="2A1E22B2"/>
    <w:rsid w:val="2C201146"/>
    <w:rsid w:val="30AA7B32"/>
    <w:rsid w:val="39FD135D"/>
    <w:rsid w:val="3CF04AB3"/>
    <w:rsid w:val="48EC59F3"/>
    <w:rsid w:val="5C960294"/>
    <w:rsid w:val="71245C80"/>
    <w:rsid w:val="717B5E04"/>
    <w:rsid w:val="71982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00"/>
      <w:u w:val="none"/>
    </w:rPr>
  </w:style>
  <w:style w:type="character" w:customStyle="1" w:styleId="10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paragraph" w:customStyle="1" w:styleId="13">
    <w:name w:val="封面标准名称"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kern w:val="0"/>
      <w:sz w:val="52"/>
      <w:szCs w:val="20"/>
      <w:lang w:val="en-US" w:eastAsia="zh-CN" w:bidi="ar-SA"/>
    </w:rPr>
  </w:style>
  <w:style w:type="paragraph" w:customStyle="1" w:styleId="14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BE74C8-F0CE-4B82-99D4-F9DE38CBF1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78</Words>
  <Characters>450</Characters>
  <Lines>3</Lines>
  <Paragraphs>1</Paragraphs>
  <TotalTime>4</TotalTime>
  <ScaleCrop>false</ScaleCrop>
  <LinksUpToDate>false</LinksUpToDate>
  <CharactersWithSpaces>527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2019-06-11T01:55:00Z</dcterms:created>
  <dc:creator>admin</dc:creator>
  <cp:lastModifiedBy>林逊 中国汽车流通协会 标准部</cp:lastModifiedBy>
  <cp:lastPrinted>2020-05-15T09:26:00Z</cp:lastPrinted>
  <dcterms:modified xsi:type="dcterms:W3CDTF">2021-01-06T05:43:26Z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