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BD146">
      <w:pPr>
        <w:jc w:val="center"/>
        <w:rPr>
          <w:b/>
          <w:color w:val="auto"/>
          <w:sz w:val="28"/>
        </w:rPr>
      </w:pPr>
      <w:r>
        <w:rPr>
          <w:rStyle w:val="7"/>
          <w:rFonts w:hint="eastAsia" w:ascii="微软雅黑" w:hAnsi="微软雅黑" w:eastAsia="微软雅黑"/>
          <w:color w:val="auto"/>
          <w:spacing w:val="8"/>
          <w:sz w:val="32"/>
          <w:szCs w:val="32"/>
        </w:rPr>
        <w:t>全国二手车鉴定评估师技能大赛裁判员登记表</w:t>
      </w:r>
    </w:p>
    <w:p w14:paraId="7C94D30F">
      <w:pPr>
        <w:jc w:val="center"/>
        <w:rPr>
          <w:b/>
          <w:color w:val="auto"/>
          <w:sz w:val="28"/>
        </w:rPr>
      </w:pPr>
    </w:p>
    <w:tbl>
      <w:tblPr>
        <w:tblStyle w:val="5"/>
        <w:tblpPr w:leftFromText="180" w:rightFromText="180" w:vertAnchor="text" w:horzAnchor="margin" w:tblpY="-6"/>
        <w:tblW w:w="83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1662"/>
        <w:gridCol w:w="1662"/>
        <w:gridCol w:w="1662"/>
        <w:gridCol w:w="1663"/>
      </w:tblGrid>
      <w:tr w14:paraId="77EF5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62" w:type="dxa"/>
            <w:vAlign w:val="center"/>
          </w:tcPr>
          <w:p w14:paraId="030AE31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662" w:type="dxa"/>
          </w:tcPr>
          <w:p w14:paraId="52DD55D8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3A0E2644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662" w:type="dxa"/>
          </w:tcPr>
          <w:p w14:paraId="62A7B1EC">
            <w:pPr>
              <w:rPr>
                <w:color w:val="auto"/>
              </w:rPr>
            </w:pPr>
          </w:p>
        </w:tc>
        <w:tc>
          <w:tcPr>
            <w:tcW w:w="1663" w:type="dxa"/>
            <w:vMerge w:val="restart"/>
          </w:tcPr>
          <w:p w14:paraId="3D1E7FE3">
            <w:pPr>
              <w:rPr>
                <w:color w:val="auto"/>
              </w:rPr>
            </w:pPr>
          </w:p>
          <w:p w14:paraId="31FE7C8D">
            <w:pPr>
              <w:rPr>
                <w:color w:val="auto"/>
              </w:rPr>
            </w:pPr>
          </w:p>
          <w:p w14:paraId="3838BD64">
            <w:pPr>
              <w:rPr>
                <w:rFonts w:hint="eastAsia"/>
                <w:color w:val="auto"/>
              </w:rPr>
            </w:pPr>
          </w:p>
          <w:p w14:paraId="2228B53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电子照片</w:t>
            </w:r>
            <w:r>
              <w:rPr>
                <w:color w:val="auto"/>
              </w:rPr>
              <w:t>小</w:t>
            </w:r>
            <w:r>
              <w:rPr>
                <w:rFonts w:hint="eastAsia"/>
                <w:color w:val="auto"/>
              </w:rPr>
              <w:t>2寸</w:t>
            </w:r>
          </w:p>
        </w:tc>
      </w:tr>
      <w:tr w14:paraId="341EF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62" w:type="dxa"/>
            <w:vAlign w:val="center"/>
          </w:tcPr>
          <w:p w14:paraId="669407A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出生日期</w:t>
            </w:r>
          </w:p>
        </w:tc>
        <w:tc>
          <w:tcPr>
            <w:tcW w:w="1662" w:type="dxa"/>
          </w:tcPr>
          <w:p w14:paraId="29E02E34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669908B3">
            <w:pPr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民族</w:t>
            </w:r>
          </w:p>
        </w:tc>
        <w:tc>
          <w:tcPr>
            <w:tcW w:w="1662" w:type="dxa"/>
          </w:tcPr>
          <w:p w14:paraId="03491AC8">
            <w:pPr>
              <w:rPr>
                <w:color w:val="auto"/>
              </w:rPr>
            </w:pPr>
          </w:p>
        </w:tc>
        <w:tc>
          <w:tcPr>
            <w:tcW w:w="1663" w:type="dxa"/>
            <w:vMerge w:val="continue"/>
          </w:tcPr>
          <w:p w14:paraId="68194BE0">
            <w:pPr>
              <w:rPr>
                <w:color w:val="auto"/>
              </w:rPr>
            </w:pPr>
          </w:p>
        </w:tc>
      </w:tr>
      <w:tr w14:paraId="0D4ED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662" w:type="dxa"/>
            <w:vAlign w:val="center"/>
          </w:tcPr>
          <w:p w14:paraId="53FC097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662" w:type="dxa"/>
          </w:tcPr>
          <w:p w14:paraId="1B9AD1A0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6D03977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文化程度</w:t>
            </w:r>
          </w:p>
        </w:tc>
        <w:tc>
          <w:tcPr>
            <w:tcW w:w="1662" w:type="dxa"/>
          </w:tcPr>
          <w:p w14:paraId="66A41F92">
            <w:pPr>
              <w:rPr>
                <w:color w:val="auto"/>
              </w:rPr>
            </w:pPr>
          </w:p>
        </w:tc>
        <w:tc>
          <w:tcPr>
            <w:tcW w:w="1663" w:type="dxa"/>
            <w:vMerge w:val="continue"/>
          </w:tcPr>
          <w:p w14:paraId="47D277FB">
            <w:pPr>
              <w:rPr>
                <w:color w:val="auto"/>
              </w:rPr>
            </w:pPr>
          </w:p>
        </w:tc>
      </w:tr>
      <w:tr w14:paraId="3A099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62" w:type="dxa"/>
            <w:vAlign w:val="center"/>
          </w:tcPr>
          <w:p w14:paraId="24FC3601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1662" w:type="dxa"/>
          </w:tcPr>
          <w:p w14:paraId="13719DFE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602257C5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所学专业</w:t>
            </w:r>
          </w:p>
        </w:tc>
        <w:tc>
          <w:tcPr>
            <w:tcW w:w="1662" w:type="dxa"/>
          </w:tcPr>
          <w:p w14:paraId="065137CA">
            <w:pPr>
              <w:rPr>
                <w:color w:val="auto"/>
              </w:rPr>
            </w:pPr>
          </w:p>
        </w:tc>
        <w:tc>
          <w:tcPr>
            <w:tcW w:w="1663" w:type="dxa"/>
            <w:vMerge w:val="continue"/>
          </w:tcPr>
          <w:p w14:paraId="0262AFA9">
            <w:pPr>
              <w:rPr>
                <w:color w:val="auto"/>
              </w:rPr>
            </w:pPr>
          </w:p>
        </w:tc>
      </w:tr>
      <w:tr w14:paraId="1EBED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662" w:type="dxa"/>
            <w:vAlign w:val="center"/>
          </w:tcPr>
          <w:p w14:paraId="7A3239E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参加工作年限</w:t>
            </w:r>
          </w:p>
        </w:tc>
        <w:tc>
          <w:tcPr>
            <w:tcW w:w="1662" w:type="dxa"/>
          </w:tcPr>
          <w:p w14:paraId="592B6016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6600218E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从事本</w:t>
            </w:r>
            <w:bookmarkStart w:id="1" w:name="_GoBack"/>
            <w:bookmarkEnd w:id="1"/>
            <w:r>
              <w:rPr>
                <w:rFonts w:hint="eastAsia"/>
                <w:color w:val="auto"/>
              </w:rPr>
              <w:t>职业（工种）年限</w:t>
            </w:r>
          </w:p>
        </w:tc>
        <w:tc>
          <w:tcPr>
            <w:tcW w:w="1662" w:type="dxa"/>
          </w:tcPr>
          <w:p w14:paraId="445CBABB">
            <w:pPr>
              <w:rPr>
                <w:color w:val="auto"/>
              </w:rPr>
            </w:pPr>
          </w:p>
        </w:tc>
        <w:tc>
          <w:tcPr>
            <w:tcW w:w="1663" w:type="dxa"/>
            <w:vMerge w:val="continue"/>
          </w:tcPr>
          <w:p w14:paraId="2B454F8B">
            <w:pPr>
              <w:rPr>
                <w:color w:val="auto"/>
              </w:rPr>
            </w:pPr>
          </w:p>
        </w:tc>
      </w:tr>
      <w:tr w14:paraId="48657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62" w:type="dxa"/>
            <w:shd w:val="clear" w:color="auto" w:fill="auto"/>
            <w:vAlign w:val="center"/>
          </w:tcPr>
          <w:p w14:paraId="78B06A44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职称/职务</w:t>
            </w:r>
          </w:p>
        </w:tc>
        <w:tc>
          <w:tcPr>
            <w:tcW w:w="1662" w:type="dxa"/>
            <w:shd w:val="clear" w:color="auto" w:fill="auto"/>
          </w:tcPr>
          <w:p w14:paraId="63D8A69E">
            <w:pPr>
              <w:rPr>
                <w:color w:val="auto"/>
              </w:rPr>
            </w:pPr>
          </w:p>
        </w:tc>
        <w:tc>
          <w:tcPr>
            <w:tcW w:w="1662" w:type="dxa"/>
            <w:shd w:val="clear" w:color="auto" w:fill="auto"/>
          </w:tcPr>
          <w:p w14:paraId="3092DBF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工作单位</w:t>
            </w:r>
          </w:p>
        </w:tc>
        <w:tc>
          <w:tcPr>
            <w:tcW w:w="3325" w:type="dxa"/>
            <w:gridSpan w:val="2"/>
          </w:tcPr>
          <w:p w14:paraId="5D2498A5">
            <w:pPr>
              <w:rPr>
                <w:color w:val="auto"/>
              </w:rPr>
            </w:pPr>
          </w:p>
        </w:tc>
      </w:tr>
      <w:tr w14:paraId="7FE81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62" w:type="dxa"/>
            <w:shd w:val="clear" w:color="auto" w:fill="auto"/>
            <w:vAlign w:val="center"/>
          </w:tcPr>
          <w:p w14:paraId="36B5517D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准驾车型</w:t>
            </w:r>
          </w:p>
        </w:tc>
        <w:tc>
          <w:tcPr>
            <w:tcW w:w="1662" w:type="dxa"/>
            <w:shd w:val="clear" w:color="auto" w:fill="auto"/>
          </w:tcPr>
          <w:p w14:paraId="65040086">
            <w:pPr>
              <w:rPr>
                <w:color w:val="auto"/>
              </w:rPr>
            </w:pPr>
          </w:p>
        </w:tc>
        <w:tc>
          <w:tcPr>
            <w:tcW w:w="1662" w:type="dxa"/>
            <w:shd w:val="clear" w:color="auto" w:fill="auto"/>
          </w:tcPr>
          <w:p w14:paraId="659505E5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3325" w:type="dxa"/>
            <w:gridSpan w:val="2"/>
          </w:tcPr>
          <w:p w14:paraId="21100DA4">
            <w:pPr>
              <w:rPr>
                <w:color w:val="auto"/>
              </w:rPr>
            </w:pPr>
          </w:p>
        </w:tc>
      </w:tr>
      <w:tr w14:paraId="551BC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62" w:type="dxa"/>
            <w:vAlign w:val="center"/>
          </w:tcPr>
          <w:p w14:paraId="6293BD6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擅长领域</w:t>
            </w:r>
          </w:p>
        </w:tc>
        <w:tc>
          <w:tcPr>
            <w:tcW w:w="6649" w:type="dxa"/>
            <w:gridSpan w:val="4"/>
          </w:tcPr>
          <w:p w14:paraId="377BEC2A">
            <w:pPr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□发动机 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 xml:space="preserve">□底盘 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 xml:space="preserve">□车身 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 xml:space="preserve">□电气设备 □三电系统 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□</w:t>
            </w:r>
            <w:r>
              <w:rPr>
                <w:color w:val="auto"/>
              </w:rPr>
              <w:t xml:space="preserve">先进驾驶辅助系统  </w:t>
            </w:r>
            <w:r>
              <w:rPr>
                <w:rFonts w:hint="eastAsia"/>
                <w:color w:val="auto"/>
              </w:rPr>
              <w:t xml:space="preserve">□故障诊断 □英语 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□其他（需要注明具体项目名称）</w:t>
            </w:r>
          </w:p>
        </w:tc>
      </w:tr>
      <w:tr w14:paraId="19E0C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62" w:type="dxa"/>
            <w:vAlign w:val="center"/>
          </w:tcPr>
          <w:p w14:paraId="6CFA303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手机号</w:t>
            </w:r>
          </w:p>
        </w:tc>
        <w:tc>
          <w:tcPr>
            <w:tcW w:w="1662" w:type="dxa"/>
          </w:tcPr>
          <w:p w14:paraId="44E6B07A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254B2D7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邮箱</w:t>
            </w:r>
          </w:p>
        </w:tc>
        <w:tc>
          <w:tcPr>
            <w:tcW w:w="3325" w:type="dxa"/>
            <w:gridSpan w:val="2"/>
          </w:tcPr>
          <w:p w14:paraId="48D64611">
            <w:pPr>
              <w:rPr>
                <w:color w:val="auto"/>
              </w:rPr>
            </w:pPr>
          </w:p>
        </w:tc>
      </w:tr>
      <w:tr w14:paraId="64E8E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62" w:type="dxa"/>
            <w:vMerge w:val="restart"/>
            <w:vAlign w:val="center"/>
          </w:tcPr>
          <w:p w14:paraId="30CD3473">
            <w:pPr>
              <w:rPr>
                <w:color w:val="auto"/>
              </w:rPr>
            </w:pPr>
            <w:bookmarkStart w:id="0" w:name="OLE_LINK1" w:colFirst="1" w:colLast="4"/>
            <w:r>
              <w:rPr>
                <w:rFonts w:hint="eastAsia"/>
                <w:color w:val="auto"/>
              </w:rPr>
              <w:t>近三年来参与竞赛经历</w:t>
            </w:r>
          </w:p>
        </w:tc>
        <w:tc>
          <w:tcPr>
            <w:tcW w:w="1662" w:type="dxa"/>
            <w:vAlign w:val="center"/>
          </w:tcPr>
          <w:p w14:paraId="3DBFB405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年份</w:t>
            </w:r>
          </w:p>
        </w:tc>
        <w:tc>
          <w:tcPr>
            <w:tcW w:w="1662" w:type="dxa"/>
            <w:vAlign w:val="center"/>
          </w:tcPr>
          <w:p w14:paraId="059704AB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竞赛名称</w:t>
            </w:r>
          </w:p>
        </w:tc>
        <w:tc>
          <w:tcPr>
            <w:tcW w:w="1662" w:type="dxa"/>
            <w:vAlign w:val="center"/>
          </w:tcPr>
          <w:p w14:paraId="4FF6D6B6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级别（国赛、行业竞赛）</w:t>
            </w:r>
          </w:p>
        </w:tc>
        <w:tc>
          <w:tcPr>
            <w:tcW w:w="1663" w:type="dxa"/>
            <w:vAlign w:val="center"/>
          </w:tcPr>
          <w:p w14:paraId="79A25252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职责（专家、裁判）</w:t>
            </w:r>
          </w:p>
        </w:tc>
      </w:tr>
      <w:bookmarkEnd w:id="0"/>
      <w:tr w14:paraId="394F9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62" w:type="dxa"/>
            <w:vMerge w:val="continue"/>
            <w:vAlign w:val="center"/>
          </w:tcPr>
          <w:p w14:paraId="00B8AEC6">
            <w:pPr>
              <w:rPr>
                <w:color w:val="auto"/>
              </w:rPr>
            </w:pPr>
          </w:p>
        </w:tc>
        <w:tc>
          <w:tcPr>
            <w:tcW w:w="1662" w:type="dxa"/>
            <w:vAlign w:val="center"/>
          </w:tcPr>
          <w:p w14:paraId="6EDB89C1">
            <w:pPr>
              <w:jc w:val="center"/>
              <w:rPr>
                <w:color w:val="auto"/>
              </w:rPr>
            </w:pPr>
          </w:p>
        </w:tc>
        <w:tc>
          <w:tcPr>
            <w:tcW w:w="1662" w:type="dxa"/>
            <w:vAlign w:val="center"/>
          </w:tcPr>
          <w:p w14:paraId="4B3515B9">
            <w:pPr>
              <w:jc w:val="center"/>
              <w:rPr>
                <w:color w:val="auto"/>
              </w:rPr>
            </w:pPr>
          </w:p>
        </w:tc>
        <w:tc>
          <w:tcPr>
            <w:tcW w:w="1662" w:type="dxa"/>
            <w:vAlign w:val="center"/>
          </w:tcPr>
          <w:p w14:paraId="7471D2BB">
            <w:pPr>
              <w:jc w:val="center"/>
              <w:rPr>
                <w:color w:val="auto"/>
              </w:rPr>
            </w:pPr>
          </w:p>
        </w:tc>
        <w:tc>
          <w:tcPr>
            <w:tcW w:w="1663" w:type="dxa"/>
            <w:vAlign w:val="center"/>
          </w:tcPr>
          <w:p w14:paraId="57203D0B">
            <w:pPr>
              <w:jc w:val="center"/>
              <w:rPr>
                <w:color w:val="auto"/>
              </w:rPr>
            </w:pPr>
          </w:p>
        </w:tc>
      </w:tr>
      <w:tr w14:paraId="652DE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62" w:type="dxa"/>
            <w:vMerge w:val="continue"/>
            <w:vAlign w:val="center"/>
          </w:tcPr>
          <w:p w14:paraId="0454BBCF">
            <w:pPr>
              <w:rPr>
                <w:color w:val="auto"/>
              </w:rPr>
            </w:pPr>
          </w:p>
        </w:tc>
        <w:tc>
          <w:tcPr>
            <w:tcW w:w="1662" w:type="dxa"/>
            <w:vAlign w:val="center"/>
          </w:tcPr>
          <w:p w14:paraId="1888C248">
            <w:pPr>
              <w:jc w:val="center"/>
              <w:rPr>
                <w:color w:val="auto"/>
              </w:rPr>
            </w:pPr>
          </w:p>
        </w:tc>
        <w:tc>
          <w:tcPr>
            <w:tcW w:w="1662" w:type="dxa"/>
            <w:vAlign w:val="center"/>
          </w:tcPr>
          <w:p w14:paraId="0F1C24DD">
            <w:pPr>
              <w:jc w:val="center"/>
              <w:rPr>
                <w:color w:val="auto"/>
              </w:rPr>
            </w:pPr>
          </w:p>
        </w:tc>
        <w:tc>
          <w:tcPr>
            <w:tcW w:w="1662" w:type="dxa"/>
            <w:vAlign w:val="center"/>
          </w:tcPr>
          <w:p w14:paraId="38A00445">
            <w:pPr>
              <w:jc w:val="center"/>
              <w:rPr>
                <w:color w:val="auto"/>
              </w:rPr>
            </w:pPr>
          </w:p>
        </w:tc>
        <w:tc>
          <w:tcPr>
            <w:tcW w:w="1663" w:type="dxa"/>
            <w:vAlign w:val="center"/>
          </w:tcPr>
          <w:p w14:paraId="7CBBF763">
            <w:pPr>
              <w:jc w:val="center"/>
              <w:rPr>
                <w:color w:val="auto"/>
              </w:rPr>
            </w:pPr>
          </w:p>
        </w:tc>
      </w:tr>
      <w:tr w14:paraId="46AB7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62" w:type="dxa"/>
            <w:vMerge w:val="continue"/>
            <w:vAlign w:val="center"/>
          </w:tcPr>
          <w:p w14:paraId="2BFC07FC">
            <w:pPr>
              <w:rPr>
                <w:color w:val="auto"/>
              </w:rPr>
            </w:pPr>
          </w:p>
        </w:tc>
        <w:tc>
          <w:tcPr>
            <w:tcW w:w="1662" w:type="dxa"/>
            <w:vAlign w:val="center"/>
          </w:tcPr>
          <w:p w14:paraId="7D17684A">
            <w:pPr>
              <w:jc w:val="center"/>
              <w:rPr>
                <w:color w:val="auto"/>
              </w:rPr>
            </w:pPr>
          </w:p>
        </w:tc>
        <w:tc>
          <w:tcPr>
            <w:tcW w:w="1662" w:type="dxa"/>
            <w:vAlign w:val="center"/>
          </w:tcPr>
          <w:p w14:paraId="6A25FD79">
            <w:pPr>
              <w:jc w:val="center"/>
              <w:rPr>
                <w:color w:val="auto"/>
              </w:rPr>
            </w:pPr>
          </w:p>
        </w:tc>
        <w:tc>
          <w:tcPr>
            <w:tcW w:w="1662" w:type="dxa"/>
            <w:vAlign w:val="center"/>
          </w:tcPr>
          <w:p w14:paraId="53D7A0BE">
            <w:pPr>
              <w:jc w:val="center"/>
              <w:rPr>
                <w:color w:val="auto"/>
              </w:rPr>
            </w:pPr>
          </w:p>
        </w:tc>
        <w:tc>
          <w:tcPr>
            <w:tcW w:w="1663" w:type="dxa"/>
            <w:vAlign w:val="center"/>
          </w:tcPr>
          <w:p w14:paraId="3CFB44C0">
            <w:pPr>
              <w:jc w:val="center"/>
              <w:rPr>
                <w:color w:val="auto"/>
              </w:rPr>
            </w:pPr>
          </w:p>
        </w:tc>
      </w:tr>
      <w:tr w14:paraId="77BEC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62" w:type="dxa"/>
            <w:vMerge w:val="continue"/>
            <w:vAlign w:val="center"/>
          </w:tcPr>
          <w:p w14:paraId="63B02F21">
            <w:pPr>
              <w:rPr>
                <w:color w:val="auto"/>
              </w:rPr>
            </w:pPr>
          </w:p>
        </w:tc>
        <w:tc>
          <w:tcPr>
            <w:tcW w:w="1662" w:type="dxa"/>
            <w:vAlign w:val="center"/>
          </w:tcPr>
          <w:p w14:paraId="2C59D55C">
            <w:pPr>
              <w:jc w:val="center"/>
              <w:rPr>
                <w:color w:val="auto"/>
              </w:rPr>
            </w:pPr>
          </w:p>
        </w:tc>
        <w:tc>
          <w:tcPr>
            <w:tcW w:w="1662" w:type="dxa"/>
            <w:vAlign w:val="center"/>
          </w:tcPr>
          <w:p w14:paraId="3A54C155">
            <w:pPr>
              <w:jc w:val="center"/>
              <w:rPr>
                <w:color w:val="auto"/>
              </w:rPr>
            </w:pPr>
          </w:p>
        </w:tc>
        <w:tc>
          <w:tcPr>
            <w:tcW w:w="1662" w:type="dxa"/>
            <w:vAlign w:val="center"/>
          </w:tcPr>
          <w:p w14:paraId="00FB1AE6">
            <w:pPr>
              <w:jc w:val="center"/>
              <w:rPr>
                <w:color w:val="auto"/>
              </w:rPr>
            </w:pPr>
          </w:p>
        </w:tc>
        <w:tc>
          <w:tcPr>
            <w:tcW w:w="1663" w:type="dxa"/>
            <w:vAlign w:val="center"/>
          </w:tcPr>
          <w:p w14:paraId="128C2337">
            <w:pPr>
              <w:jc w:val="center"/>
              <w:rPr>
                <w:color w:val="auto"/>
              </w:rPr>
            </w:pPr>
          </w:p>
        </w:tc>
      </w:tr>
      <w:tr w14:paraId="154A7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62" w:type="dxa"/>
            <w:vMerge w:val="restart"/>
            <w:vAlign w:val="center"/>
          </w:tcPr>
          <w:p w14:paraId="6A3B981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近三年主要教科研成果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1F7AF3D8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年份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5232FB71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科研成果名称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71C2CF1C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级别（国家、省级、行业）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528189C0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职责</w:t>
            </w:r>
          </w:p>
        </w:tc>
      </w:tr>
      <w:tr w14:paraId="10AEB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62" w:type="dxa"/>
            <w:vMerge w:val="continue"/>
            <w:vAlign w:val="center"/>
          </w:tcPr>
          <w:p w14:paraId="3E4CD1A8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5101DF39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0094605A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01B76A6A">
            <w:pPr>
              <w:rPr>
                <w:color w:val="auto"/>
              </w:rPr>
            </w:pPr>
          </w:p>
        </w:tc>
        <w:tc>
          <w:tcPr>
            <w:tcW w:w="1663" w:type="dxa"/>
          </w:tcPr>
          <w:p w14:paraId="7C353F10">
            <w:pPr>
              <w:rPr>
                <w:color w:val="auto"/>
              </w:rPr>
            </w:pPr>
          </w:p>
        </w:tc>
      </w:tr>
      <w:tr w14:paraId="16D0A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62" w:type="dxa"/>
            <w:vMerge w:val="continue"/>
            <w:vAlign w:val="center"/>
          </w:tcPr>
          <w:p w14:paraId="56CF3506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21E9C5FC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0603A7FA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5C872C69">
            <w:pPr>
              <w:rPr>
                <w:color w:val="auto"/>
              </w:rPr>
            </w:pPr>
          </w:p>
        </w:tc>
        <w:tc>
          <w:tcPr>
            <w:tcW w:w="1663" w:type="dxa"/>
          </w:tcPr>
          <w:p w14:paraId="1A9FA401">
            <w:pPr>
              <w:rPr>
                <w:color w:val="auto"/>
              </w:rPr>
            </w:pPr>
          </w:p>
        </w:tc>
      </w:tr>
      <w:tr w14:paraId="35AF6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62" w:type="dxa"/>
            <w:vMerge w:val="continue"/>
            <w:vAlign w:val="center"/>
          </w:tcPr>
          <w:p w14:paraId="40D499ED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614B8233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5B2A6206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7FA190EE">
            <w:pPr>
              <w:rPr>
                <w:color w:val="auto"/>
              </w:rPr>
            </w:pPr>
          </w:p>
        </w:tc>
        <w:tc>
          <w:tcPr>
            <w:tcW w:w="1663" w:type="dxa"/>
          </w:tcPr>
          <w:p w14:paraId="111AB6B4">
            <w:pPr>
              <w:rPr>
                <w:color w:val="auto"/>
              </w:rPr>
            </w:pPr>
          </w:p>
        </w:tc>
      </w:tr>
      <w:tr w14:paraId="6196C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62" w:type="dxa"/>
            <w:vMerge w:val="continue"/>
            <w:vAlign w:val="center"/>
          </w:tcPr>
          <w:p w14:paraId="71D8F45A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1B746CA4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4704208A">
            <w:pPr>
              <w:rPr>
                <w:color w:val="auto"/>
              </w:rPr>
            </w:pPr>
          </w:p>
        </w:tc>
        <w:tc>
          <w:tcPr>
            <w:tcW w:w="1662" w:type="dxa"/>
          </w:tcPr>
          <w:p w14:paraId="0D83B6CC">
            <w:pPr>
              <w:rPr>
                <w:color w:val="auto"/>
              </w:rPr>
            </w:pPr>
          </w:p>
        </w:tc>
        <w:tc>
          <w:tcPr>
            <w:tcW w:w="1663" w:type="dxa"/>
          </w:tcPr>
          <w:p w14:paraId="49B331D8">
            <w:pPr>
              <w:rPr>
                <w:color w:val="auto"/>
              </w:rPr>
            </w:pPr>
          </w:p>
        </w:tc>
      </w:tr>
      <w:tr w14:paraId="34E5D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1662" w:type="dxa"/>
            <w:vAlign w:val="center"/>
          </w:tcPr>
          <w:p w14:paraId="3DF68B42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推荐单位意见</w:t>
            </w:r>
          </w:p>
        </w:tc>
        <w:tc>
          <w:tcPr>
            <w:tcW w:w="6649" w:type="dxa"/>
            <w:gridSpan w:val="4"/>
          </w:tcPr>
          <w:p w14:paraId="32C0C263">
            <w:pPr>
              <w:jc w:val="right"/>
              <w:rPr>
                <w:color w:val="auto"/>
              </w:rPr>
            </w:pPr>
          </w:p>
          <w:p w14:paraId="13E0C10B">
            <w:pPr>
              <w:jc w:val="right"/>
              <w:rPr>
                <w:color w:val="auto"/>
              </w:rPr>
            </w:pPr>
          </w:p>
          <w:p w14:paraId="66CE373A">
            <w:pPr>
              <w:jc w:val="right"/>
              <w:rPr>
                <w:color w:val="auto"/>
              </w:rPr>
            </w:pPr>
          </w:p>
          <w:p w14:paraId="2274C48D">
            <w:pPr>
              <w:wordWrap w:val="0"/>
              <w:jc w:val="right"/>
              <w:rPr>
                <w:color w:val="auto"/>
              </w:rPr>
            </w:pPr>
            <w:r>
              <w:rPr>
                <w:color w:val="auto"/>
              </w:rPr>
              <w:t>签</w:t>
            </w:r>
            <w:r>
              <w:rPr>
                <w:rFonts w:hint="eastAsia"/>
                <w:color w:val="auto"/>
              </w:rPr>
              <w:t xml:space="preserve"> </w:t>
            </w:r>
            <w:r>
              <w:rPr>
                <w:color w:val="auto"/>
              </w:rPr>
              <w:t>章</w:t>
            </w:r>
            <w:r>
              <w:rPr>
                <w:rFonts w:hint="eastAsia"/>
                <w:color w:val="auto"/>
              </w:rPr>
              <w:t xml:space="preserve"> </w:t>
            </w:r>
            <w:r>
              <w:rPr>
                <w:color w:val="auto"/>
              </w:rPr>
              <w:t xml:space="preserve">       </w:t>
            </w:r>
          </w:p>
          <w:p w14:paraId="1350425A">
            <w:pPr>
              <w:jc w:val="righ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年 </w:t>
            </w:r>
            <w:r>
              <w:rPr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 xml:space="preserve">月 </w:t>
            </w:r>
            <w:r>
              <w:rPr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>日</w:t>
            </w:r>
          </w:p>
        </w:tc>
      </w:tr>
    </w:tbl>
    <w:p w14:paraId="35BAD04A"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VjYjE1YWFhZjBhM2Q3Yzk1MWYyNGMyMmQ3OGRkMjkifQ=="/>
  </w:docVars>
  <w:rsids>
    <w:rsidRoot w:val="00941D74"/>
    <w:rsid w:val="000C11B3"/>
    <w:rsid w:val="001B1387"/>
    <w:rsid w:val="00284D92"/>
    <w:rsid w:val="00712164"/>
    <w:rsid w:val="007A7770"/>
    <w:rsid w:val="00885DF4"/>
    <w:rsid w:val="009404B9"/>
    <w:rsid w:val="00941D74"/>
    <w:rsid w:val="00AB33F2"/>
    <w:rsid w:val="00D53A94"/>
    <w:rsid w:val="00F2650E"/>
    <w:rsid w:val="01BE7371"/>
    <w:rsid w:val="12D224E9"/>
    <w:rsid w:val="1626576B"/>
    <w:rsid w:val="240B5FA0"/>
    <w:rsid w:val="45FF7DEA"/>
    <w:rsid w:val="5F8B0207"/>
    <w:rsid w:val="610C56DD"/>
    <w:rsid w:val="7A851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228</Words>
  <Characters>228</Characters>
  <Lines>2</Lines>
  <Paragraphs>1</Paragraphs>
  <TotalTime>17</TotalTime>
  <ScaleCrop>false</ScaleCrop>
  <LinksUpToDate>false</LinksUpToDate>
  <CharactersWithSpaces>257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2024-09-09T08:17:00Z</dcterms:created>
  <dc:creator>feng jinling</dc:creator>
  <cp:lastModifiedBy>冯金玲</cp:lastModifiedBy>
  <dcterms:modified xsi:type="dcterms:W3CDTF">2025-03-20T02:45:26Z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D534913E0148401DAC2C8CEB84992297_12</vt:lpwstr>
  </property>
</Properties>
</file>